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31C1" w14:textId="40DD0BEB" w:rsidR="00A474DE" w:rsidRDefault="00CB4F34" w:rsidP="00CB4F34">
      <w:pPr>
        <w:jc w:val="center"/>
        <w:rPr>
          <w:b/>
          <w:bCs/>
          <w:sz w:val="32"/>
          <w:szCs w:val="32"/>
        </w:rPr>
      </w:pPr>
      <w:r w:rsidRPr="00CB4F34">
        <w:rPr>
          <w:b/>
          <w:bCs/>
          <w:sz w:val="32"/>
          <w:szCs w:val="32"/>
        </w:rPr>
        <w:t>FREQUENTLY ASKED QUESTIONS REGARDING POOL CLOSURES DUE TO THE COVID-19 LOCAL HEALTH EMERGENCY</w:t>
      </w:r>
    </w:p>
    <w:p w14:paraId="7B1EFFF3" w14:textId="6F4DF55A" w:rsidR="00CB4F34" w:rsidRDefault="00CB4F34" w:rsidP="00CB4F34">
      <w:pPr>
        <w:rPr>
          <w:b/>
          <w:bCs/>
          <w:sz w:val="28"/>
          <w:szCs w:val="28"/>
        </w:rPr>
      </w:pPr>
    </w:p>
    <w:p w14:paraId="1CCA6313" w14:textId="1F7FE213" w:rsidR="00CB4F34" w:rsidRDefault="00CB4F34" w:rsidP="00CB4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OUR POOL/SPA AREA HAVE TO CLOSE?</w:t>
      </w:r>
    </w:p>
    <w:p w14:paraId="0810BB49" w14:textId="31579F5C" w:rsidR="00CB4F34" w:rsidRDefault="00CB4F34" w:rsidP="00CB4F34">
      <w:pPr>
        <w:ind w:left="720"/>
        <w:rPr>
          <w:sz w:val="24"/>
          <w:szCs w:val="24"/>
        </w:rPr>
      </w:pPr>
      <w:r>
        <w:rPr>
          <w:sz w:val="24"/>
          <w:szCs w:val="24"/>
        </w:rPr>
        <w:t>Yes.  All public pools (permitted by the Ventura County Environmental Health Division) are ordered by the Ventura County Public Health Officer to be closed.</w:t>
      </w:r>
      <w:r w:rsidR="00736580">
        <w:rPr>
          <w:sz w:val="24"/>
          <w:szCs w:val="24"/>
        </w:rPr>
        <w:t xml:space="preserve"> The closure includes all areas inside the pool fence.</w:t>
      </w:r>
    </w:p>
    <w:p w14:paraId="049ED827" w14:textId="5CD7031E" w:rsidR="00CB4F34" w:rsidRDefault="00CB4F34" w:rsidP="00CB4F34">
      <w:pPr>
        <w:ind w:left="720"/>
        <w:rPr>
          <w:sz w:val="24"/>
          <w:szCs w:val="24"/>
        </w:rPr>
      </w:pPr>
    </w:p>
    <w:p w14:paraId="3F9F8385" w14:textId="7D213589" w:rsidR="00CB4F34" w:rsidRDefault="00CB4F34" w:rsidP="00CB4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 OUR POOL MAINTENANCE COMPANY CONTINUE TO </w:t>
      </w:r>
      <w:r w:rsidR="0002354A">
        <w:rPr>
          <w:b/>
          <w:bCs/>
          <w:sz w:val="24"/>
          <w:szCs w:val="24"/>
        </w:rPr>
        <w:t>MAINTAIN MY POOL</w:t>
      </w:r>
      <w:bookmarkStart w:id="0" w:name="_GoBack"/>
      <w:bookmarkEnd w:id="0"/>
      <w:r>
        <w:rPr>
          <w:b/>
          <w:bCs/>
          <w:sz w:val="24"/>
          <w:szCs w:val="24"/>
        </w:rPr>
        <w:t>?</w:t>
      </w:r>
    </w:p>
    <w:p w14:paraId="18F0809A" w14:textId="2FD27215" w:rsidR="007152E6" w:rsidRPr="007152E6" w:rsidRDefault="00CB4F34" w:rsidP="007152E6">
      <w:pPr>
        <w:ind w:left="720"/>
        <w:rPr>
          <w:sz w:val="24"/>
          <w:szCs w:val="24"/>
        </w:rPr>
      </w:pPr>
      <w:r>
        <w:rPr>
          <w:sz w:val="24"/>
          <w:szCs w:val="24"/>
        </w:rPr>
        <w:t>Yes.  Routine maintenance including cleaning and chemical adjustments are required to ensure the pool/spa does not become a public health nuisance.</w:t>
      </w:r>
    </w:p>
    <w:p w14:paraId="0BA7A458" w14:textId="395878CB" w:rsidR="00CB4F34" w:rsidRDefault="00CB4F34" w:rsidP="00CB4F34">
      <w:pPr>
        <w:ind w:left="720"/>
        <w:rPr>
          <w:sz w:val="24"/>
          <w:szCs w:val="24"/>
        </w:rPr>
      </w:pPr>
    </w:p>
    <w:p w14:paraId="121EDFC3" w14:textId="315971CC" w:rsidR="00CB4F34" w:rsidRDefault="00CB4F34" w:rsidP="00CB4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CONDUCTING POOL CONSTRUCTION INSPECTIONS DURING THE “STAY WELL AT HOME” ORDER?</w:t>
      </w:r>
    </w:p>
    <w:p w14:paraId="4F6F7DBE" w14:textId="4D589EEE" w:rsidR="00CB4F34" w:rsidRDefault="00CB4F34" w:rsidP="00CB4F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Yes.  Social distancing will be maintained during inspection.</w:t>
      </w:r>
    </w:p>
    <w:p w14:paraId="5BD5E6C7" w14:textId="380343B9" w:rsidR="00CB4F34" w:rsidRDefault="00CB4F34" w:rsidP="00CB4F34">
      <w:pPr>
        <w:rPr>
          <w:sz w:val="24"/>
          <w:szCs w:val="24"/>
        </w:rPr>
      </w:pPr>
    </w:p>
    <w:p w14:paraId="3E823D95" w14:textId="1C971EE2" w:rsidR="00CB4F34" w:rsidRDefault="00CB4F34" w:rsidP="00CB4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ACCEPTING PLAN SUBMITTALS?</w:t>
      </w:r>
    </w:p>
    <w:p w14:paraId="6C8891F3" w14:textId="30FE898E" w:rsidR="00CB4F34" w:rsidRDefault="00CB4F34" w:rsidP="00837B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Yes.  Mail all required documents, fees, and a </w:t>
      </w:r>
      <w:r>
        <w:rPr>
          <w:sz w:val="24"/>
          <w:szCs w:val="24"/>
          <w:u w:val="single"/>
        </w:rPr>
        <w:t>pre-paid</w:t>
      </w:r>
      <w:r>
        <w:rPr>
          <w:sz w:val="24"/>
          <w:szCs w:val="24"/>
        </w:rPr>
        <w:t xml:space="preserve"> sleeve to Ventura County Environmental Health Division, 800 S. Victoria Ave.</w:t>
      </w:r>
      <w:r w:rsidR="00837B82">
        <w:rPr>
          <w:sz w:val="24"/>
          <w:szCs w:val="24"/>
        </w:rPr>
        <w:t xml:space="preserve"> #1730</w:t>
      </w:r>
      <w:r>
        <w:rPr>
          <w:sz w:val="24"/>
          <w:szCs w:val="24"/>
        </w:rPr>
        <w:t>, Ventura, CA  93009-1730</w:t>
      </w:r>
    </w:p>
    <w:p w14:paraId="2FEFEC45" w14:textId="2247EB2F" w:rsidR="00A97B72" w:rsidRDefault="00A97B72" w:rsidP="00837B82">
      <w:pPr>
        <w:ind w:left="720"/>
        <w:rPr>
          <w:sz w:val="24"/>
          <w:szCs w:val="24"/>
        </w:rPr>
      </w:pPr>
    </w:p>
    <w:p w14:paraId="3C1634EE" w14:textId="3AF9538C" w:rsidR="00A97B72" w:rsidRDefault="00A97B72" w:rsidP="00837B82">
      <w:pPr>
        <w:ind w:left="720"/>
        <w:rPr>
          <w:sz w:val="24"/>
          <w:szCs w:val="24"/>
        </w:rPr>
      </w:pPr>
    </w:p>
    <w:p w14:paraId="0A06E779" w14:textId="48E5C62C" w:rsidR="00A97B72" w:rsidRPr="00A97B72" w:rsidRDefault="00FF3989" w:rsidP="00A97B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VISIT </w:t>
      </w:r>
      <w:hyperlink r:id="rId9" w:history="1">
        <w:r w:rsidRPr="00A910A9">
          <w:rPr>
            <w:rStyle w:val="Hyperlink"/>
            <w:b/>
            <w:bCs/>
            <w:sz w:val="24"/>
            <w:szCs w:val="24"/>
          </w:rPr>
          <w:t>WWW.VCEMERGENCY.COM</w:t>
        </w:r>
      </w:hyperlink>
      <w:r>
        <w:rPr>
          <w:b/>
          <w:bCs/>
          <w:sz w:val="24"/>
          <w:szCs w:val="24"/>
        </w:rPr>
        <w:t xml:space="preserve"> FOR ALL UP-TO-DATE INFORMATION REGARDING COVID-19 IN VENTURA COUNTY.</w:t>
      </w:r>
    </w:p>
    <w:sectPr w:rsidR="00A97B72" w:rsidRPr="00A97B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BE0A" w14:textId="77777777" w:rsidR="00895C30" w:rsidRDefault="00895C30" w:rsidP="00895C30">
      <w:pPr>
        <w:spacing w:after="0" w:line="240" w:lineRule="auto"/>
      </w:pPr>
      <w:r>
        <w:separator/>
      </w:r>
    </w:p>
  </w:endnote>
  <w:endnote w:type="continuationSeparator" w:id="0">
    <w:p w14:paraId="63B48B15" w14:textId="77777777" w:rsidR="00895C30" w:rsidRDefault="00895C30" w:rsidP="0089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CF39" w14:textId="77777777" w:rsidR="00895C30" w:rsidRDefault="00895C30" w:rsidP="00895C30">
      <w:pPr>
        <w:spacing w:after="0" w:line="240" w:lineRule="auto"/>
      </w:pPr>
      <w:r>
        <w:separator/>
      </w:r>
    </w:p>
  </w:footnote>
  <w:footnote w:type="continuationSeparator" w:id="0">
    <w:p w14:paraId="4105D964" w14:textId="77777777" w:rsidR="00895C30" w:rsidRDefault="00895C30" w:rsidP="0089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C28F" w14:textId="4181D48E" w:rsidR="00895C30" w:rsidRDefault="00895C30" w:rsidP="00895C30">
    <w:pPr>
      <w:pStyle w:val="Header"/>
      <w:ind w:left="-540"/>
      <w:jc w:val="center"/>
    </w:pPr>
    <w:r>
      <w:rPr>
        <w:noProof/>
      </w:rPr>
      <w:drawing>
        <wp:inline distT="0" distB="0" distL="0" distR="0" wp14:anchorId="2CC4176A" wp14:editId="2E4975EF">
          <wp:extent cx="6667500" cy="1303655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 INFORMATOIN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130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4"/>
    <w:rsid w:val="0002354A"/>
    <w:rsid w:val="001724F6"/>
    <w:rsid w:val="00225E3F"/>
    <w:rsid w:val="002A0DAA"/>
    <w:rsid w:val="0053229B"/>
    <w:rsid w:val="007152E6"/>
    <w:rsid w:val="00736580"/>
    <w:rsid w:val="00837B82"/>
    <w:rsid w:val="00895C30"/>
    <w:rsid w:val="00A474DE"/>
    <w:rsid w:val="00A97B72"/>
    <w:rsid w:val="00CB4F34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F4710"/>
  <w15:chartTrackingRefBased/>
  <w15:docId w15:val="{5340F8B5-5C5F-4780-8556-5A98640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9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30"/>
  </w:style>
  <w:style w:type="paragraph" w:styleId="Footer">
    <w:name w:val="footer"/>
    <w:basedOn w:val="Normal"/>
    <w:link w:val="FooterChar"/>
    <w:uiPriority w:val="99"/>
    <w:unhideWhenUsed/>
    <w:rsid w:val="0089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CEMER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FED168373144EAC68C467B75B048F" ma:contentTypeVersion="12" ma:contentTypeDescription="Create a new document." ma:contentTypeScope="" ma:versionID="85c49e5c44867484a26dd9c86891fd1e">
  <xsd:schema xmlns:xsd="http://www.w3.org/2001/XMLSchema" xmlns:xs="http://www.w3.org/2001/XMLSchema" xmlns:p="http://schemas.microsoft.com/office/2006/metadata/properties" xmlns:ns3="12ee98ad-106e-4c78-8f38-4688b4f16a58" xmlns:ns4="8b50f1a9-d4ad-4688-a069-224bd8f2c953" targetNamespace="http://schemas.microsoft.com/office/2006/metadata/properties" ma:root="true" ma:fieldsID="e42bf4a3e0b54cb3c4940548bf792da7" ns3:_="" ns4:_="">
    <xsd:import namespace="12ee98ad-106e-4c78-8f38-4688b4f16a58"/>
    <xsd:import namespace="8b50f1a9-d4ad-4688-a069-224bd8f2c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8ad-106e-4c78-8f38-4688b4f16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ACAA-C421-46CE-A3F4-A7EB1C00B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C6B70-3EA6-432E-B773-629C09F4A36D}">
  <ds:schemaRefs>
    <ds:schemaRef ds:uri="http://purl.org/dc/terms/"/>
    <ds:schemaRef ds:uri="http://schemas.microsoft.com/office/2006/metadata/properties"/>
    <ds:schemaRef ds:uri="http://purl.org/dc/dcmitype/"/>
    <ds:schemaRef ds:uri="12ee98ad-106e-4c78-8f38-4688b4f16a58"/>
    <ds:schemaRef ds:uri="8b50f1a9-d4ad-4688-a069-224bd8f2c95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2A17E0-0EF6-4723-AADB-4AED98EE4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98ad-106e-4c78-8f38-4688b4f16a58"/>
    <ds:schemaRef ds:uri="8b50f1a9-d4ad-4688-a069-224bd8f2c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Ashley</dc:creator>
  <cp:keywords/>
  <dc:description/>
  <cp:lastModifiedBy>Beach, Doug</cp:lastModifiedBy>
  <cp:revision>4</cp:revision>
  <dcterms:created xsi:type="dcterms:W3CDTF">2020-03-31T22:56:00Z</dcterms:created>
  <dcterms:modified xsi:type="dcterms:W3CDTF">2020-04-01T22:26:00Z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0x010100BD3FED168373144EAC68C467B75B048F</vt:lpwstr>
  </property>
</Properties>
</file>